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before="185" w:line="215" w:lineRule="auto"/>
        <w:ind w:left="621"/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pacing w:val="-2"/>
          <w:sz w:val="36"/>
          <w:szCs w:val="36"/>
        </w:rPr>
        <w:t>2024年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-2"/>
          <w:sz w:val="36"/>
          <w:szCs w:val="36"/>
          <w:lang w:val="en-US" w:eastAsia="zh-CN"/>
        </w:rPr>
        <w:t>广东江门中医药职业学院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-2"/>
          <w:sz w:val="36"/>
          <w:szCs w:val="36"/>
        </w:rPr>
        <w:t>科普讲解大赛选手报名表</w:t>
      </w:r>
      <w:bookmarkEnd w:id="0"/>
    </w:p>
    <w:tbl>
      <w:tblPr>
        <w:tblStyle w:val="7"/>
        <w:tblW w:w="98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310"/>
        <w:gridCol w:w="871"/>
        <w:gridCol w:w="735"/>
        <w:gridCol w:w="1303"/>
        <w:gridCol w:w="1676"/>
        <w:gridCol w:w="21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spacing w:val="1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</w:rPr>
              <w:t>别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4"/>
                <w:sz w:val="24"/>
                <w:szCs w:val="24"/>
                <w:lang w:val="en-US" w:eastAsia="zh-CN"/>
              </w:rPr>
              <w:t>学    历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58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  <w:lang w:val="en-US" w:eastAsia="zh-CN"/>
              </w:rPr>
              <w:t>部门/二级学院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4"/>
                <w:sz w:val="24"/>
                <w:szCs w:val="24"/>
                <w:lang w:val="en-US" w:eastAsia="zh-CN"/>
              </w:rPr>
              <w:t>/班级</w:t>
            </w:r>
          </w:p>
        </w:tc>
        <w:tc>
          <w:tcPr>
            <w:tcW w:w="58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pacing w:val="-28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8"/>
                <w:sz w:val="24"/>
                <w:szCs w:val="24"/>
                <w:lang w:val="en-US" w:eastAsia="zh-CN"/>
              </w:rPr>
              <w:t>职务、职称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8"/>
                <w:sz w:val="24"/>
                <w:szCs w:val="24"/>
                <w:lang w:val="en-US" w:eastAsia="zh-CN"/>
              </w:rPr>
              <w:t>（学生无需填写）</w:t>
            </w:r>
          </w:p>
        </w:tc>
        <w:tc>
          <w:tcPr>
            <w:tcW w:w="58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  <w:tc>
          <w:tcPr>
            <w:tcW w:w="217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讲解题目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35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pacing w:val="-3"/>
                <w:positio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position w:val="10"/>
                <w:sz w:val="24"/>
                <w:szCs w:val="24"/>
                <w:lang w:val="en-US" w:eastAsia="zh-CN"/>
              </w:rPr>
              <w:t>讲解内容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position w:val="10"/>
                <w:sz w:val="24"/>
                <w:szCs w:val="24"/>
                <w:lang w:val="en-US" w:eastAsia="zh-CN"/>
              </w:rPr>
              <w:t>介绍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（简单介绍讲解内容，限</w:t>
            </w:r>
            <w:r>
              <w:rPr>
                <w:rFonts w:hint="eastAsia" w:ascii="方正仿宋简体" w:hAnsi="方正仿宋简体" w:eastAsia="方正仿宋简体" w:cs="方正仿宋简体"/>
                <w:spacing w:val="-43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200</w:t>
            </w:r>
            <w:r>
              <w:rPr>
                <w:rFonts w:hint="eastAsia" w:ascii="方正仿宋简体" w:hAnsi="方正仿宋简体" w:eastAsia="方正仿宋简体" w:cs="方正仿宋简体"/>
                <w:spacing w:val="24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授权与承诺</w:t>
            </w:r>
          </w:p>
        </w:tc>
        <w:tc>
          <w:tcPr>
            <w:tcW w:w="8070" w:type="dxa"/>
            <w:gridSpan w:val="6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472" w:firstLineChars="2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本人保证参赛作品为原创，无抄袭、剽窃行为</w:t>
            </w:r>
            <w:r>
              <w:rPr>
                <w:rFonts w:hint="eastAsia" w:ascii="方正仿宋简体" w:hAnsi="方正仿宋简体" w:eastAsia="方正仿宋简体" w:cs="方正仿宋简体"/>
                <w:spacing w:val="-3"/>
                <w:sz w:val="24"/>
                <w:szCs w:val="24"/>
              </w:rPr>
              <w:t>，不侵犯他人知识产权，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pacing w:val="-2"/>
                <w:sz w:val="24"/>
                <w:szCs w:val="24"/>
              </w:rPr>
              <w:t>如有违反，将自行承担全部责任。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firstLine="5824" w:firstLineChars="2600"/>
              <w:jc w:val="left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8"/>
                <w:sz w:val="24"/>
                <w:szCs w:val="24"/>
              </w:rPr>
              <w:t>签名：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right"/>
              <w:textAlignment w:val="baseline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pacing w:val="5"/>
                <w:sz w:val="24"/>
                <w:szCs w:val="24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pacing w:val="19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二级学院/部门</w:t>
            </w:r>
            <w:r>
              <w:rPr>
                <w:spacing w:val="-2"/>
              </w:rPr>
              <w:t>推荐</w:t>
            </w:r>
            <w:r>
              <w:rPr>
                <w:spacing w:val="-11"/>
              </w:rPr>
              <w:t>意见</w:t>
            </w:r>
          </w:p>
        </w:tc>
        <w:tc>
          <w:tcPr>
            <w:tcW w:w="8070" w:type="dxa"/>
            <w:gridSpan w:val="6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baseline"/>
              <w:rPr>
                <w:spacing w:val="-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baseline"/>
              <w:rPr>
                <w:spacing w:val="-7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52" w:firstLineChars="200"/>
              <w:textAlignment w:val="baseline"/>
            </w:pPr>
            <w:r>
              <w:rPr>
                <w:spacing w:val="-7"/>
              </w:rPr>
              <w:t>同意推荐参赛。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6136" w:firstLineChars="2600"/>
              <w:textAlignment w:val="baseline"/>
            </w:pPr>
            <w:r>
              <w:rPr>
                <w:spacing w:val="-2"/>
              </w:rPr>
              <w:t>（盖章）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5616" w:firstLineChars="2600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6" w:hRule="atLeast"/>
        </w:trPr>
        <w:tc>
          <w:tcPr>
            <w:tcW w:w="181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spacing w:val="-7"/>
              </w:rPr>
              <w:t>备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807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pgSz w:w="11907" w:h="16840"/>
          <w:pgMar w:top="1431" w:right="950" w:bottom="1131" w:left="1063" w:header="0" w:footer="878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2948C0A-A269-4533-8710-17FBF173729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4DA5E5D-CA1A-42D0-B19A-A205AC08FF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81620FA-12E7-434A-9642-C8E2D2EE2F4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31C5AC7-DDA3-411F-87FA-24E98BFD69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94EE2D4-F3FB-42C5-85F0-14370CAD9BC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8E9586E-1D9D-4F68-A2B4-CA4036F52BE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MzA0MWNiMTg2NjBhMzNkODFiNTVkODdmYjNjMmQifQ=="/>
  </w:docVars>
  <w:rsids>
    <w:rsidRoot w:val="1C902F8A"/>
    <w:rsid w:val="002B49EE"/>
    <w:rsid w:val="0B212BCE"/>
    <w:rsid w:val="0D981B99"/>
    <w:rsid w:val="14E904B0"/>
    <w:rsid w:val="1C902F8A"/>
    <w:rsid w:val="28DB0637"/>
    <w:rsid w:val="3AE8273F"/>
    <w:rsid w:val="3ED70A3A"/>
    <w:rsid w:val="520B5239"/>
    <w:rsid w:val="74B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2024-04-30T03:18:00Z</dcterms:created>
  <dc:creator>Wella</dc:creator>
  <cp:lastModifiedBy>Wella</cp:lastModifiedBy>
  <dcterms:modified xsi:type="dcterms:W3CDTF">2024-04-30T06:26:28Z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0989532F75174AFAB61FDAF484B5D2EC_11</vt:lpwstr>
  </property>
</Properties>
</file>